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17"/>
        <w:gridCol w:w="1078"/>
        <w:gridCol w:w="351"/>
        <w:gridCol w:w="1481"/>
        <w:gridCol w:w="1920"/>
        <w:gridCol w:w="1492"/>
        <w:gridCol w:w="484"/>
        <w:gridCol w:w="377"/>
        <w:gridCol w:w="2462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  <w:bookmarkStart w:id="0" w:name="_GoBack"/>
        <w:bookmarkEnd w:id="0"/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1F45EF" w:rsidRDefault="001F45EF" w:rsidP="0054408F">
            <w:pPr>
              <w:pStyle w:val="Encabezado"/>
              <w:jc w:val="center"/>
              <w:rPr>
                <w:b/>
                <w:szCs w:val="24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</w:t>
            </w:r>
            <w:r w:rsidR="00F93778">
              <w:rPr>
                <w:rFonts w:cs="Arial"/>
                <w:b/>
                <w:color w:val="C00000"/>
                <w:sz w:val="22"/>
                <w:szCs w:val="22"/>
              </w:rPr>
              <w:t xml:space="preserve">EDUCATIVAS </w:t>
            </w:r>
            <w:r w:rsidR="007408FF">
              <w:rPr>
                <w:rFonts w:cs="Arial"/>
                <w:b/>
                <w:color w:val="C00000"/>
                <w:sz w:val="22"/>
                <w:szCs w:val="22"/>
              </w:rPr>
              <w:t xml:space="preserve">DE </w:t>
            </w:r>
            <w:r w:rsidR="0054408F">
              <w:rPr>
                <w:rFonts w:cs="Arial"/>
                <w:b/>
                <w:color w:val="C00000"/>
                <w:sz w:val="22"/>
                <w:szCs w:val="22"/>
              </w:rPr>
              <w:t>ECONOMÍA: EMPLEO, POBREZA Y EXCLUSIÓN SOCIAL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proofErr w:type="gramStart"/>
            <w:r w:rsidR="00C90683">
              <w:rPr>
                <w:sz w:val="16"/>
              </w:rPr>
              <w:t>.:</w:t>
            </w:r>
            <w:proofErr w:type="gramEnd"/>
            <w:r w:rsidR="00C90683">
              <w:rPr>
                <w:sz w:val="16"/>
              </w:rPr>
              <w:t xml:space="preserve">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Pr="007408FF" w:rsidRDefault="00C90683">
                  <w:pPr>
                    <w:pStyle w:val="Tablas"/>
                    <w:rPr>
                      <w:b/>
                      <w:color w:val="C00000"/>
                      <w:sz w:val="18"/>
                      <w:u w:val="double"/>
                    </w:rPr>
                  </w:pPr>
                  <w:r w:rsidRPr="007408FF">
                    <w:rPr>
                      <w:rFonts w:ascii="Garamond" w:hAnsi="Garamond"/>
                      <w:b/>
                      <w:color w:val="C00000"/>
                      <w:sz w:val="24"/>
                      <w:u w:val="double"/>
                    </w:rPr>
                    <w:t>Titulación académica</w:t>
                  </w:r>
                  <w:r w:rsidRPr="007408FF">
                    <w:rPr>
                      <w:b/>
                      <w:color w:val="C00000"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:Infantil</w:t>
      </w:r>
      <w:proofErr w:type="gramEnd"/>
      <w:r>
        <w:rPr>
          <w:bCs/>
          <w:sz w:val="16"/>
        </w:rPr>
        <w:t>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proofErr w:type="gramStart"/>
      <w:r>
        <w:rPr>
          <w:bCs/>
          <w:smallCaps/>
          <w:sz w:val="20"/>
          <w:u w:val="single"/>
        </w:rPr>
        <w:t>:_</w:t>
      </w:r>
      <w:proofErr w:type="gramEnd"/>
      <w:r>
        <w:rPr>
          <w:bCs/>
          <w:smallCaps/>
          <w:sz w:val="20"/>
          <w:u w:val="single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</w:t>
      </w:r>
      <w:r>
        <w:rPr>
          <w:sz w:val="16"/>
        </w:rPr>
        <w:t>Lengua</w:t>
      </w:r>
      <w:proofErr w:type="gramEnd"/>
      <w:r>
        <w:rPr>
          <w:sz w:val="16"/>
        </w:rPr>
        <w:t xml:space="preserve">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</w:t>
      </w:r>
      <w:proofErr w:type="gramStart"/>
      <w:r>
        <w:rPr>
          <w:b/>
          <w:sz w:val="20"/>
          <w:shd w:val="clear" w:color="auto" w:fill="E6E6E6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Ej.</w:t>
      </w:r>
      <w:proofErr w:type="gramStart"/>
      <w:r>
        <w:rPr>
          <w:bCs/>
          <w:sz w:val="16"/>
        </w:rPr>
        <w:t>:Cargo</w:t>
      </w:r>
      <w:proofErr w:type="gramEnd"/>
      <w:r>
        <w:rPr>
          <w:bCs/>
          <w:sz w:val="16"/>
        </w:rPr>
        <w:t xml:space="preserve">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4959"/>
        <w:gridCol w:w="1078"/>
        <w:gridCol w:w="2699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54408F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 xml:space="preserve">En Toledo, a 4 </w:t>
      </w:r>
      <w:r w:rsidR="00C90683">
        <w:rPr>
          <w:sz w:val="20"/>
        </w:rPr>
        <w:t>de</w:t>
      </w:r>
      <w:r>
        <w:rPr>
          <w:sz w:val="20"/>
        </w:rPr>
        <w:t xml:space="preserve"> junio de 2016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1A78B6">
      <w:pPr>
        <w:pStyle w:val="Estndar"/>
        <w:spacing w:after="0"/>
        <w:jc w:val="center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3429000" cy="566420"/>
                <wp:effectExtent l="7620" t="6985" r="11430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E97AF" id="Rectangle 16" o:spid="_x0000_s1026" style="position:absolute;margin-left:135pt;margin-top:2.05pt;width:270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"/>
            </w:pict>
          </mc:Fallback>
        </mc:AlternateConten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9E302B">
      <w:headerReference w:type="default" r:id="rId7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47" w:rsidRDefault="00DC1847">
      <w:r>
        <w:separator/>
      </w:r>
    </w:p>
  </w:endnote>
  <w:endnote w:type="continuationSeparator" w:id="0">
    <w:p w:rsidR="00DC1847" w:rsidRDefault="00DC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47" w:rsidRDefault="00DC1847">
      <w:r>
        <w:separator/>
      </w:r>
    </w:p>
  </w:footnote>
  <w:footnote w:type="continuationSeparator" w:id="0">
    <w:p w:rsidR="00DC1847" w:rsidRDefault="00DC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DC1847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>
            <w:rPr>
              <w:rFonts w:ascii="Times New Roman" w:eastAsia="Arial Unicode MS" w:hAnsi="Times New Roman"/>
              <w:noProof/>
              <w:color w:val="333399"/>
              <w:sz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524628575" r:id="rId2"/>
            </w:obje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D2"/>
    <w:rsid w:val="001A78B6"/>
    <w:rsid w:val="001F45EF"/>
    <w:rsid w:val="0054408F"/>
    <w:rsid w:val="005750D1"/>
    <w:rsid w:val="007408FF"/>
    <w:rsid w:val="0086671E"/>
    <w:rsid w:val="009E302B"/>
    <w:rsid w:val="00A83874"/>
    <w:rsid w:val="00AB1CD2"/>
    <w:rsid w:val="00C90683"/>
    <w:rsid w:val="00DC1847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0BACD9E-15B9-4087-B4A2-0D6C35EA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Membrete.dot</Template>
  <TotalTime>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Raquel</cp:lastModifiedBy>
  <cp:revision>4</cp:revision>
  <cp:lastPrinted>2007-03-01T09:15:00Z</cp:lastPrinted>
  <dcterms:created xsi:type="dcterms:W3CDTF">2016-05-13T05:06:00Z</dcterms:created>
  <dcterms:modified xsi:type="dcterms:W3CDTF">2016-05-13T05:10:00Z</dcterms:modified>
</cp:coreProperties>
</file>